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7" w:rsidRPr="003507E9" w:rsidRDefault="003507E9" w:rsidP="003507E9">
      <w:pPr>
        <w:jc w:val="center"/>
        <w:rPr>
          <w:color w:val="FF0000"/>
          <w:sz w:val="32"/>
          <w:szCs w:val="32"/>
        </w:rPr>
      </w:pPr>
      <w:r w:rsidRPr="003507E9">
        <w:rPr>
          <w:color w:val="FF0000"/>
          <w:sz w:val="32"/>
          <w:szCs w:val="32"/>
        </w:rPr>
        <w:t>Единый таможенный тариф Таможенного союза</w:t>
      </w:r>
    </w:p>
    <w:p w:rsidR="003507E9" w:rsidRDefault="003507E9"/>
    <w:p w:rsidR="003507E9" w:rsidRDefault="003507E9" w:rsidP="003507E9">
      <w:pPr>
        <w:jc w:val="both"/>
      </w:pPr>
      <w:r w:rsidRPr="003507E9">
        <w:rPr>
          <w:b/>
          <w:bCs/>
        </w:rPr>
        <w:t>Единый таможенный тариф (ЕТТ)</w:t>
      </w:r>
      <w:r w:rsidRPr="003507E9">
        <w:t xml:space="preserve"> - свод ставок </w:t>
      </w:r>
      <w:hyperlink r:id="rId5" w:tooltip="Таможенные пошлины" w:history="1">
        <w:r w:rsidRPr="003507E9">
          <w:rPr>
            <w:rStyle w:val="a3"/>
            <w:color w:val="auto"/>
            <w:u w:val="none"/>
          </w:rPr>
          <w:t>таможенных пошлин</w:t>
        </w:r>
      </w:hyperlink>
      <w:r w:rsidRPr="003507E9">
        <w:t xml:space="preserve">, применяемых к товарам, ввозимым на единую таможенную территорию из третьих стран, систематизированный в соответствии с единой </w:t>
      </w:r>
      <w:hyperlink r:id="rId6" w:tooltip="Товарная номенклатура внешнеэкономической деятельности Таможенного союза" w:history="1">
        <w:r w:rsidRPr="003507E9">
          <w:rPr>
            <w:rStyle w:val="a3"/>
            <w:color w:val="auto"/>
            <w:u w:val="none"/>
          </w:rPr>
          <w:t>Товарной номенклатурой внешнеэкономической деятельности Таможенного союза</w:t>
        </w:r>
      </w:hyperlink>
      <w:r w:rsidRPr="003507E9">
        <w:t xml:space="preserve">. ЕТТ основан на </w:t>
      </w:r>
      <w:hyperlink r:id="rId7" w:tooltip="Гармонизированная система" w:history="1">
        <w:r w:rsidRPr="003507E9">
          <w:rPr>
            <w:rStyle w:val="a3"/>
            <w:color w:val="auto"/>
            <w:u w:val="none"/>
          </w:rPr>
          <w:t>Гармонизированной системе</w:t>
        </w:r>
      </w:hyperlink>
      <w:r w:rsidRPr="003507E9">
        <w:t xml:space="preserve"> описания и кодирования товаров.</w:t>
      </w:r>
    </w:p>
    <w:p w:rsidR="003507E9" w:rsidRDefault="003507E9"/>
    <w:p w:rsidR="003507E9" w:rsidRPr="003507E9" w:rsidRDefault="003507E9" w:rsidP="003507E9">
      <w:pPr>
        <w:jc w:val="center"/>
        <w:rPr>
          <w:color w:val="FF0000"/>
          <w:sz w:val="28"/>
          <w:szCs w:val="28"/>
        </w:rPr>
      </w:pPr>
      <w:r w:rsidRPr="003507E9">
        <w:rPr>
          <w:color w:val="FF0000"/>
          <w:sz w:val="28"/>
          <w:szCs w:val="28"/>
        </w:rPr>
        <w:t>Структура Единого таможенного тарифа</w:t>
      </w:r>
    </w:p>
    <w:p w:rsidR="003507E9" w:rsidRDefault="003507E9"/>
    <w:p w:rsidR="003507E9" w:rsidRDefault="003507E9" w:rsidP="003507E9">
      <w:r w:rsidRPr="003507E9">
        <w:t>Основные правила интерпретации ТН ВЭД.</w:t>
      </w:r>
      <w:r w:rsidRPr="003507E9">
        <w:br/>
      </w:r>
      <w:r w:rsidRPr="003507E9">
        <w:br/>
        <w:t>Единицы измерения, применяемые в ТН ВЭД.</w:t>
      </w:r>
      <w:r w:rsidRPr="003507E9">
        <w:br/>
      </w:r>
      <w:r w:rsidRPr="003507E9">
        <w:br/>
        <w:t>Раздел 1. Живые животные; продукты животного происхождения.</w:t>
      </w:r>
      <w:r w:rsidRPr="003507E9">
        <w:br/>
        <w:t>Раздел 2. Продукты растительного происхождения.</w:t>
      </w:r>
      <w:r w:rsidRPr="003507E9">
        <w:br/>
        <w:t>Раздел 3. Жиры и</w:t>
      </w:r>
      <w:bookmarkStart w:id="0" w:name="_GoBack"/>
      <w:bookmarkEnd w:id="0"/>
      <w:r w:rsidRPr="003507E9">
        <w:t xml:space="preserve"> масла животного или растительного происхождения и продукты их расщепления; готовые пищевые жиры; воски животного или растительного происхождения.</w:t>
      </w:r>
      <w:r w:rsidRPr="003507E9">
        <w:br/>
        <w:t>Раздел 4. Готовые пищевые продукты; алкогольные и безалкогольные напитки и уксус; табак и его заменители.</w:t>
      </w:r>
      <w:r w:rsidRPr="003507E9">
        <w:br/>
        <w:t>Раздел 5. Минеральные продукты.</w:t>
      </w:r>
      <w:r w:rsidRPr="003507E9">
        <w:br/>
        <w:t>Раздел 6. Продукция химической и связанных с ней отраслей промышленности.</w:t>
      </w:r>
      <w:r w:rsidRPr="003507E9">
        <w:br/>
        <w:t>Раздел 7. Пластмассы и изделия из них; каучук, резина и изделия из них.</w:t>
      </w:r>
      <w:r w:rsidRPr="003507E9">
        <w:br/>
        <w:t>Раздел 8. Необработанные шкуры, выделанная кожа, натуральный мех и изделия из них; шорно-седельные изделия и упряжь; дорожные принадлежности, дамские сумки и аналогичные им товары; изделия из кишок животных (кроме волокна из фиброина шелкопряда).</w:t>
      </w:r>
      <w:r w:rsidRPr="003507E9">
        <w:br/>
        <w:t>Раздел 9. Древесина и изделия из нее; древесный уголь; пробка и изделия из нее; изделия из соломы, альфы или из прочих материалов для плетения; корзиночные и другие плетеные изделия.</w:t>
      </w:r>
      <w:r w:rsidRPr="003507E9">
        <w:br/>
        <w:t>Раздел 10. Масса из древесины или из других волокнистых целлюлозных материалов; регенерируемые бумага или картон (макулатура и отходы); бумага, картон и изделия из них.</w:t>
      </w:r>
      <w:r w:rsidRPr="003507E9">
        <w:br/>
        <w:t>Раздел 11. Текстильные материалы и текстильные изделия.</w:t>
      </w:r>
      <w:r w:rsidRPr="003507E9">
        <w:br/>
        <w:t xml:space="preserve">Раздел 12. </w:t>
      </w:r>
      <w:proofErr w:type="gramStart"/>
      <w:r w:rsidRPr="003507E9">
        <w:t>Обувь, головные уборы, зонты, солнцезащитные зонты, трости, трости-сиденья, хлысты, кнуты и их части; обработанные перья и изделия из них; искусственные цветы; изделия из человеческого волоса.</w:t>
      </w:r>
      <w:proofErr w:type="gramEnd"/>
      <w:r w:rsidRPr="003507E9">
        <w:br/>
        <w:t>Раздел 13. Изделия из камня, гипса, цемента, асбеста, слюды или аналогичных материалов; керамические изделия; стекло и изделия из него.</w:t>
      </w:r>
      <w:r w:rsidRPr="003507E9">
        <w:br/>
        <w:t>Раздел 14.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монеты.</w:t>
      </w:r>
      <w:r w:rsidRPr="003507E9">
        <w:br/>
        <w:t>Раздел 15. Недрагоценные металлы и изделия из них.</w:t>
      </w:r>
      <w:r w:rsidRPr="003507E9">
        <w:br/>
        <w:t>Раздел 16. 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принадлежности.</w:t>
      </w:r>
      <w:r w:rsidRPr="003507E9">
        <w:br/>
        <w:t>Раздел 17. Средства наземного транспорта, летательные аппараты, плавучие средства и относящиеся к транспорту устройства и оборудование.</w:t>
      </w:r>
      <w:r w:rsidRPr="003507E9">
        <w:br/>
        <w:t xml:space="preserve">Раздел 18. </w:t>
      </w:r>
      <w:proofErr w:type="gramStart"/>
      <w:r w:rsidRPr="003507E9">
        <w:t>Инструменты и аппараты оптические, фотографические, кинематографические, измерительные, контрольные, прецизионные, медицинские или хирургические; часы всех видов; музыкальные инструменты; их части и принадлежности.</w:t>
      </w:r>
      <w:proofErr w:type="gramEnd"/>
      <w:r w:rsidRPr="003507E9">
        <w:br/>
      </w:r>
      <w:r w:rsidRPr="003507E9">
        <w:lastRenderedPageBreak/>
        <w:t>Раздел 19. Оружие и боеприпасы; их части и принадлежности.</w:t>
      </w:r>
      <w:r w:rsidRPr="003507E9">
        <w:br/>
        <w:t>Раздел 20. Разные промышленные товары.</w:t>
      </w:r>
      <w:r w:rsidRPr="003507E9">
        <w:br/>
        <w:t>Раздел 21. Произведения искусства, предметы коллекционирования и антиквариат.</w:t>
      </w:r>
    </w:p>
    <w:sectPr w:rsidR="0035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9"/>
    <w:rsid w:val="003507E9"/>
    <w:rsid w:val="00F4343E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0%D1%80%D0%BC%D0%BE%D0%BD%D0%B8%D0%B7%D0%B8%D1%80%D0%BE%D0%B2%D0%B0%D0%BD%D0%BD%D0%B0%D1%8F_%D1%81%D0%B8%D1%81%D1%82%D0%B5%D0%BC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E%D0%B2%D0%B0%D1%80%D0%BD%D0%B0%D1%8F_%D0%BD%D0%BE%D0%BC%D0%B5%D0%BD%D0%BA%D0%BB%D0%B0%D1%82%D1%83%D1%80%D0%B0_%D0%B2%D0%BD%D0%B5%D1%88%D0%BD%D0%B5%D1%8D%D0%BA%D0%BE%D0%BD%D0%BE%D0%BC%D0%B8%D1%87%D0%B5%D1%81%D0%BA%D0%BE%D0%B9_%D0%B4%D0%B5%D1%8F%D1%82%D0%B5%D0%BB%D1%8C%D0%BD%D0%BE%D1%81%D1%82%D0%B8_%D0%A2%D0%B0%D0%BC%D0%BE%D0%B6%D0%B5%D0%BD%D0%BD%D0%BE%D0%B3%D0%BE_%D1%81%D0%BE%D1%8E%D0%B7%D0%B0" TargetMode="External"/><Relationship Id="rId5" Type="http://schemas.openxmlformats.org/officeDocument/2006/relationships/hyperlink" Target="http://ru.wikipedia.org/wiki/%D0%A2%D0%B0%D0%BC%D0%BE%D0%B6%D0%B5%D0%BD%D0%BD%D1%8B%D0%B5_%D0%BF%D0%BE%D1%88%D0%BB%D0%B8%D0%BD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1</cp:revision>
  <dcterms:created xsi:type="dcterms:W3CDTF">2012-05-31T10:20:00Z</dcterms:created>
  <dcterms:modified xsi:type="dcterms:W3CDTF">2012-05-31T10:22:00Z</dcterms:modified>
</cp:coreProperties>
</file>